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"/>
        <w:gridCol w:w="710"/>
        <w:gridCol w:w="579"/>
        <w:gridCol w:w="144"/>
        <w:gridCol w:w="1560"/>
        <w:gridCol w:w="1277"/>
        <w:gridCol w:w="1560"/>
        <w:gridCol w:w="2564"/>
        <w:gridCol w:w="710"/>
        <w:gridCol w:w="143"/>
        <w:gridCol w:w="426"/>
        <w:gridCol w:w="165"/>
        <w:gridCol w:w="30"/>
        <w:gridCol w:w="269"/>
        <w:gridCol w:w="426"/>
        <w:gridCol w:w="155"/>
      </w:tblGrid>
      <w:tr w:rsidR="004F64BC" w14:paraId="61EAE481" w14:textId="77777777">
        <w:trPr>
          <w:trHeight w:hRule="exact" w:val="268"/>
        </w:trPr>
        <w:tc>
          <w:tcPr>
            <w:tcW w:w="143" w:type="dxa"/>
          </w:tcPr>
          <w:p w14:paraId="7A4A81A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75BDA8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9DC1DC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C6F2AD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FCC5CBD" w14:textId="77777777" w:rsidR="004F64BC" w:rsidRDefault="00210CC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CONSEJO ECONÓMICO Y SOCIAL DEL ESTADO DE MICHOACÁN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 OCAMPO</w:t>
            </w:r>
          </w:p>
        </w:tc>
        <w:tc>
          <w:tcPr>
            <w:tcW w:w="426" w:type="dxa"/>
          </w:tcPr>
          <w:p w14:paraId="3E0EB38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50AE97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EAC1BE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4BB74F4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6A036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8117CB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72D6DA71" w14:textId="77777777">
        <w:trPr>
          <w:trHeight w:hRule="exact" w:val="15"/>
        </w:trPr>
        <w:tc>
          <w:tcPr>
            <w:tcW w:w="143" w:type="dxa"/>
          </w:tcPr>
          <w:p w14:paraId="0B4D092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564B9F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3E22C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C9DA8D" w14:textId="77777777" w:rsidR="004F64BC" w:rsidRDefault="00210CCD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MICHOACAN DE OCAMPO</w:t>
            </w:r>
          </w:p>
        </w:tc>
        <w:tc>
          <w:tcPr>
            <w:tcW w:w="16" w:type="dxa"/>
          </w:tcPr>
          <w:p w14:paraId="20D2496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3E561FA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09F8F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EA1737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2E796109" w14:textId="77777777">
        <w:trPr>
          <w:trHeight w:hRule="exact" w:val="253"/>
        </w:trPr>
        <w:tc>
          <w:tcPr>
            <w:tcW w:w="143" w:type="dxa"/>
          </w:tcPr>
          <w:p w14:paraId="37870ED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3506C2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F52C4A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7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5001E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964F73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116C069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44B48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ECD8BC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7791476D" w14:textId="77777777">
        <w:trPr>
          <w:trHeight w:hRule="exact" w:val="15"/>
        </w:trPr>
        <w:tc>
          <w:tcPr>
            <w:tcW w:w="143" w:type="dxa"/>
          </w:tcPr>
          <w:p w14:paraId="018C723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406303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C74D3C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EE1D53" w14:textId="77777777" w:rsidR="004F64BC" w:rsidRDefault="004F64BC">
            <w:pPr>
              <w:spacing w:after="0" w:line="238" w:lineRule="auto"/>
              <w:ind w:left="30" w:right="30"/>
              <w:jc w:val="center"/>
            </w:pPr>
          </w:p>
        </w:tc>
        <w:tc>
          <w:tcPr>
            <w:tcW w:w="766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E7B611" w14:textId="77777777" w:rsidR="004F64BC" w:rsidRDefault="00210CC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Informe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sobre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Pasivos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Contingentes</w:t>
            </w:r>
            <w:proofErr w:type="spellEnd"/>
          </w:p>
        </w:tc>
        <w:tc>
          <w:tcPr>
            <w:tcW w:w="7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409DDE" w14:textId="77777777" w:rsidR="004F64BC" w:rsidRDefault="004F64BC">
            <w:pPr>
              <w:spacing w:after="0" w:line="238" w:lineRule="auto"/>
              <w:ind w:left="30" w:right="30"/>
              <w:jc w:val="center"/>
            </w:pPr>
          </w:p>
        </w:tc>
        <w:tc>
          <w:tcPr>
            <w:tcW w:w="16" w:type="dxa"/>
          </w:tcPr>
          <w:p w14:paraId="66F5128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62D3DC4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B705A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C5FF04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43533A68" w14:textId="77777777" w:rsidTr="00D710E1">
        <w:trPr>
          <w:trHeight w:hRule="exact" w:val="307"/>
        </w:trPr>
        <w:tc>
          <w:tcPr>
            <w:tcW w:w="143" w:type="dxa"/>
          </w:tcPr>
          <w:p w14:paraId="1B6E21E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B18485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D9C9AE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F08E9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69A8FB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894CE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85834E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F151F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6E31DD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1FDA80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5B23572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D43C4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A185A7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5634BDC7" w14:textId="77777777">
        <w:trPr>
          <w:trHeight w:hRule="exact" w:val="52"/>
        </w:trPr>
        <w:tc>
          <w:tcPr>
            <w:tcW w:w="143" w:type="dxa"/>
          </w:tcPr>
          <w:p w14:paraId="6AF483F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1769E6D" w14:textId="77777777" w:rsidR="004F64BC" w:rsidRDefault="00210CCD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 supervisor</w:t>
            </w:r>
          </w:p>
        </w:tc>
        <w:tc>
          <w:tcPr>
            <w:tcW w:w="61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A88865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dxa"/>
          </w:tcPr>
          <w:p w14:paraId="228591D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3998D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1A9238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0C3FD1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39D0D3B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56D91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DD3176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430E4DB6" w14:textId="77777777">
        <w:trPr>
          <w:trHeight w:hRule="exact" w:val="7"/>
        </w:trPr>
        <w:tc>
          <w:tcPr>
            <w:tcW w:w="143" w:type="dxa"/>
          </w:tcPr>
          <w:p w14:paraId="4061578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167C6E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45BB12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267BD4" w14:textId="77777777" w:rsidR="004F64BC" w:rsidRDefault="00210CC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694923" w14:textId="77777777" w:rsidR="004F64BC" w:rsidRDefault="004F64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C278460" w14:textId="77777777" w:rsidR="004F64BC" w:rsidRDefault="00210CC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21/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feb.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  <w: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F64BC" w14:paraId="547E8F1E" w14:textId="77777777">
        <w:trPr>
          <w:trHeight w:hRule="exact" w:val="15"/>
        </w:trPr>
        <w:tc>
          <w:tcPr>
            <w:tcW w:w="143" w:type="dxa"/>
          </w:tcPr>
          <w:p w14:paraId="16C81C4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5F0BAF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42396D" w14:textId="77777777" w:rsidR="004F64BC" w:rsidRDefault="00210CC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 31/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dic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./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32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AA1E94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8045F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4087BB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51894005" w14:textId="77777777" w:rsidTr="00D710E1">
        <w:trPr>
          <w:trHeight w:hRule="exact" w:val="311"/>
        </w:trPr>
        <w:tc>
          <w:tcPr>
            <w:tcW w:w="143" w:type="dxa"/>
          </w:tcPr>
          <w:p w14:paraId="16454CD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BA2816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AC1A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2F3115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ECCD8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495CA9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5750C7F2" w14:textId="77777777">
        <w:trPr>
          <w:trHeight w:hRule="exact" w:val="28"/>
        </w:trPr>
        <w:tc>
          <w:tcPr>
            <w:tcW w:w="143" w:type="dxa"/>
          </w:tcPr>
          <w:p w14:paraId="1969D8C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CAD5542" w14:textId="77777777" w:rsidR="004F64BC" w:rsidRDefault="004F64BC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7953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0AC8317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52DF973" w14:textId="77777777" w:rsidR="004F64BC" w:rsidRDefault="004F64BC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C7806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396B2A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5F7F8D03" w14:textId="77777777">
        <w:trPr>
          <w:trHeight w:hRule="exact" w:val="62"/>
        </w:trPr>
        <w:tc>
          <w:tcPr>
            <w:tcW w:w="143" w:type="dxa"/>
          </w:tcPr>
          <w:p w14:paraId="511384D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4DC754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88C666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418B6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8DF6A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3BAD98" w14:textId="77777777" w:rsidR="004F64BC" w:rsidRDefault="00210CC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05:34 p. m.</w:t>
            </w:r>
          </w:p>
        </w:tc>
      </w:tr>
      <w:tr w:rsidR="004F64BC" w14:paraId="230DB72F" w14:textId="77777777">
        <w:trPr>
          <w:trHeight w:hRule="exact" w:val="52"/>
        </w:trPr>
        <w:tc>
          <w:tcPr>
            <w:tcW w:w="143" w:type="dxa"/>
          </w:tcPr>
          <w:p w14:paraId="3B51A26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D01BFD" w14:textId="77777777" w:rsidR="004F64BC" w:rsidRDefault="00210CCD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Rep: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rptPasivosContingentes</w:t>
            </w:r>
            <w:proofErr w:type="spellEnd"/>
          </w:p>
        </w:tc>
        <w:tc>
          <w:tcPr>
            <w:tcW w:w="7953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BCE993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D7D64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45183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3BF0AC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5A438446" w14:textId="77777777">
        <w:trPr>
          <w:trHeight w:hRule="exact" w:val="7"/>
        </w:trPr>
        <w:tc>
          <w:tcPr>
            <w:tcW w:w="143" w:type="dxa"/>
          </w:tcPr>
          <w:p w14:paraId="60394AB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0F3EA4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86F8E8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ABC41C9" w14:textId="77777777" w:rsidR="004F64BC" w:rsidRDefault="00210CCD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hora de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Impresi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ón</w:t>
            </w:r>
            <w:proofErr w:type="spellEnd"/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34AD6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6EC81F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5B73C5BF" w14:textId="77777777" w:rsidTr="00D710E1">
        <w:trPr>
          <w:trHeight w:hRule="exact" w:val="163"/>
        </w:trPr>
        <w:tc>
          <w:tcPr>
            <w:tcW w:w="143" w:type="dxa"/>
          </w:tcPr>
          <w:p w14:paraId="6B36689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56552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80E526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87AFB1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FFE03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348D08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19ED0396" w14:textId="77777777">
        <w:trPr>
          <w:trHeight w:hRule="exact" w:val="365"/>
        </w:trPr>
        <w:tc>
          <w:tcPr>
            <w:tcW w:w="143" w:type="dxa"/>
          </w:tcPr>
          <w:p w14:paraId="037604E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1A70DE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CE082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B1C805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F7442D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5A35765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5009DD0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2570D47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7494D12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285D7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395B29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EFF11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001C53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EF7CD7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1391F2B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19684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6C2CAD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2D4B2408" w14:textId="77777777">
        <w:trPr>
          <w:trHeight w:hRule="exact" w:val="15"/>
        </w:trPr>
        <w:tc>
          <w:tcPr>
            <w:tcW w:w="143" w:type="dxa"/>
          </w:tcPr>
          <w:p w14:paraId="34AF44A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EA3048" w14:textId="77777777" w:rsidR="004F64BC" w:rsidRDefault="004F64BC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4F64BC" w14:paraId="50C435CB" w14:textId="77777777">
        <w:trPr>
          <w:trHeight w:hRule="exact" w:val="187"/>
        </w:trPr>
        <w:tc>
          <w:tcPr>
            <w:tcW w:w="143" w:type="dxa"/>
          </w:tcPr>
          <w:p w14:paraId="36B213A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8A807B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13BE2F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17F43D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A5AAA0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133ACD3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51DF0FD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7570988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7B986DE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BDF2B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F162E2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F6554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5336CD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0E2AC2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12F405C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8F5FF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560770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7E872E84" w14:textId="77777777">
        <w:trPr>
          <w:trHeight w:hRule="exact" w:val="705"/>
        </w:trPr>
        <w:tc>
          <w:tcPr>
            <w:tcW w:w="143" w:type="dxa"/>
          </w:tcPr>
          <w:p w14:paraId="1250813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579037A" w14:textId="77777777" w:rsidR="004F64BC" w:rsidRDefault="00210CCD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Cumplimiento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lo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dispuesto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Fracción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Inciso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f), y 52 de la Ley General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Contabilidad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Gubernamental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conformidad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 lo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establecido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Capítulo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VII, Numeral, II,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Inciso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h) del Manual de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Contabilidad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Gubernamental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emitido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CONAC,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Público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informa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siguiente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:”</w:t>
            </w:r>
          </w:p>
        </w:tc>
      </w:tr>
      <w:tr w:rsidR="004F64BC" w14:paraId="32594ECD" w14:textId="77777777">
        <w:trPr>
          <w:trHeight w:hRule="exact" w:val="142"/>
        </w:trPr>
        <w:tc>
          <w:tcPr>
            <w:tcW w:w="143" w:type="dxa"/>
          </w:tcPr>
          <w:p w14:paraId="23107DE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ABBF69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7EFE49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2201C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8AADF3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7E43575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787999A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6C09D81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50B2EA0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C7FC8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52EE06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633C2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407D6F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BCDEAE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25B8F2A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42225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B2B975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0C8235B5" w14:textId="77777777">
        <w:trPr>
          <w:trHeight w:hRule="exact" w:val="6946"/>
        </w:trPr>
        <w:tc>
          <w:tcPr>
            <w:tcW w:w="10788" w:type="dxa"/>
            <w:gridSpan w:val="16"/>
            <w:shd w:val="clear" w:color="C0C0C0" w:fill="FFFFFF"/>
            <w:tcMar>
              <w:left w:w="34" w:type="dxa"/>
              <w:right w:w="34" w:type="dxa"/>
            </w:tcMar>
            <w:vAlign w:val="center"/>
          </w:tcPr>
          <w:p w14:paraId="2730EDC9" w14:textId="77777777" w:rsidR="004F64BC" w:rsidRDefault="00210CCD">
            <w:pPr>
              <w:spacing w:after="0" w:line="238" w:lineRule="auto"/>
              <w:ind w:left="30" w:right="30"/>
              <w:jc w:val="center"/>
              <w:rPr>
                <w:sz w:val="55"/>
                <w:szCs w:val="55"/>
              </w:rPr>
            </w:pPr>
            <w:r>
              <w:rPr>
                <w:rFonts w:ascii="Arial" w:hAnsi="Arial" w:cs="Arial"/>
                <w:color w:val="C0C0C0"/>
                <w:sz w:val="55"/>
                <w:szCs w:val="55"/>
              </w:rPr>
              <w:t>SIN INFORMACIÓN QUE</w:t>
            </w:r>
            <w:r>
              <w:br/>
            </w:r>
            <w:r>
              <w:rPr>
                <w:rFonts w:ascii="Arial" w:hAnsi="Arial" w:cs="Arial"/>
                <w:color w:val="C0C0C0"/>
                <w:sz w:val="55"/>
                <w:szCs w:val="55"/>
              </w:rPr>
              <w:t>REVELAR</w:t>
            </w:r>
          </w:p>
        </w:tc>
        <w:tc>
          <w:tcPr>
            <w:tcW w:w="143" w:type="dxa"/>
          </w:tcPr>
          <w:p w14:paraId="1B1EED4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7C044861" w14:textId="77777777">
        <w:trPr>
          <w:trHeight w:hRule="exact" w:val="142"/>
        </w:trPr>
        <w:tc>
          <w:tcPr>
            <w:tcW w:w="143" w:type="dxa"/>
          </w:tcPr>
          <w:p w14:paraId="7A5323F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29791F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BC6DB3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D5835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81C3B8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3E23A5B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7899663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2FF3858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2C5575D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5957F2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3B1BA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9FFF5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E13EFF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DE8DF1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49C28C6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90531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6D0316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4CB9799F" w14:textId="77777777">
        <w:trPr>
          <w:trHeight w:hRule="exact" w:val="284"/>
        </w:trPr>
        <w:tc>
          <w:tcPr>
            <w:tcW w:w="10929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9BD21" w14:textId="77777777" w:rsidR="004F64BC" w:rsidRDefault="00210CCD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“Bajo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protesta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decir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verdad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declaramos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que los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Estados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Financieros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y sus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notas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, son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razonablemente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correctos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y son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responsabilidad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emisor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”.</w:t>
            </w:r>
          </w:p>
        </w:tc>
      </w:tr>
      <w:tr w:rsidR="004F64BC" w14:paraId="59FEAA69" w14:textId="77777777">
        <w:trPr>
          <w:trHeight w:hRule="exact" w:val="567"/>
        </w:trPr>
        <w:tc>
          <w:tcPr>
            <w:tcW w:w="143" w:type="dxa"/>
          </w:tcPr>
          <w:p w14:paraId="027BB26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E78445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E230B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E73EA6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FF3FF9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7EA0B75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76A6781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6B5920E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555134E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768930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1DC99E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0A100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81500C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8CAD8C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18EA72D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44F01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0BB3C2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31056B8A" w14:textId="77777777">
        <w:trPr>
          <w:trHeight w:hRule="exact" w:val="15"/>
        </w:trPr>
        <w:tc>
          <w:tcPr>
            <w:tcW w:w="143" w:type="dxa"/>
          </w:tcPr>
          <w:p w14:paraId="19DC51B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436BB1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B3EEEB" w14:textId="77777777" w:rsidR="004F64BC" w:rsidRDefault="004F64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BE1827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7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7DC70" w14:textId="77777777" w:rsidR="004F64BC" w:rsidRDefault="004F64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14:paraId="26B0852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CF152E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3DB3D955" w14:textId="77777777">
        <w:trPr>
          <w:trHeight w:hRule="exact" w:val="269"/>
        </w:trPr>
        <w:tc>
          <w:tcPr>
            <w:tcW w:w="143" w:type="dxa"/>
          </w:tcPr>
          <w:p w14:paraId="37FB52E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FA7D2C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4E60AF" w14:textId="77777777" w:rsidR="004F64BC" w:rsidRDefault="00210CC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L.E. EDUARDO ORIHUELA ESTEFAN</w:t>
            </w:r>
          </w:p>
        </w:tc>
        <w:tc>
          <w:tcPr>
            <w:tcW w:w="1560" w:type="dxa"/>
          </w:tcPr>
          <w:p w14:paraId="6DDFD01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E401818" w14:textId="77777777" w:rsidR="004F64BC" w:rsidRDefault="00210CC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CARMEN ALICIA TERRERO HUERAMO</w:t>
            </w:r>
          </w:p>
        </w:tc>
        <w:tc>
          <w:tcPr>
            <w:tcW w:w="426" w:type="dxa"/>
          </w:tcPr>
          <w:p w14:paraId="3BE91AA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8B11D0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11ADA966" w14:textId="77777777">
        <w:trPr>
          <w:trHeight w:hRule="exact" w:val="227"/>
        </w:trPr>
        <w:tc>
          <w:tcPr>
            <w:tcW w:w="143" w:type="dxa"/>
          </w:tcPr>
          <w:p w14:paraId="37A55D7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E001C1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42611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948FA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4586FC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0FC6262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3FB16FD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151D741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25FC358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9F6B3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9E0122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24B2A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EE6F77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DAFF2D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3204B3F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7906F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0CEB5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45C387B4" w14:textId="77777777">
        <w:trPr>
          <w:trHeight w:hRule="exact" w:val="5"/>
        </w:trPr>
        <w:tc>
          <w:tcPr>
            <w:tcW w:w="143" w:type="dxa"/>
          </w:tcPr>
          <w:p w14:paraId="4E486F6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BE6382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A050E6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0758C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7E549F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2254799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1DC9EB1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664D1C5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44EB8E" w14:textId="77777777" w:rsidR="004F64BC" w:rsidRDefault="00210CC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DELEGADA ADMINISTRATIVA</w:t>
            </w:r>
          </w:p>
        </w:tc>
        <w:tc>
          <w:tcPr>
            <w:tcW w:w="426" w:type="dxa"/>
          </w:tcPr>
          <w:p w14:paraId="6A0D780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1C2B5C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7ABBC0C2" w14:textId="77777777" w:rsidTr="00D710E1">
        <w:trPr>
          <w:trHeight w:hRule="exact" w:val="528"/>
        </w:trPr>
        <w:tc>
          <w:tcPr>
            <w:tcW w:w="143" w:type="dxa"/>
          </w:tcPr>
          <w:p w14:paraId="7939CF0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9C7C95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84A078" w14:textId="77777777" w:rsidR="004F64BC" w:rsidRDefault="00210CCD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PRESIDENTE DEL CONSEJO ECÓNOMICO Y SOCIAL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DEL ESTADO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  MICHOACÁN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OCAMPO</w:t>
            </w:r>
          </w:p>
        </w:tc>
        <w:tc>
          <w:tcPr>
            <w:tcW w:w="1560" w:type="dxa"/>
          </w:tcPr>
          <w:p w14:paraId="3B0CF17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981BD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7147D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CDD240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2E9D0808" w14:textId="77777777">
        <w:trPr>
          <w:trHeight w:hRule="exact" w:val="5"/>
        </w:trPr>
        <w:tc>
          <w:tcPr>
            <w:tcW w:w="143" w:type="dxa"/>
          </w:tcPr>
          <w:p w14:paraId="0FDED6E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2E627B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8E773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2E813E6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2F437D5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2D2D0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F245F8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7066B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020B98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279EAA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7A2BB92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6AAE4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9AD0B7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50E7237E" w14:textId="77777777">
        <w:trPr>
          <w:trHeight w:hRule="exact" w:val="335"/>
        </w:trPr>
        <w:tc>
          <w:tcPr>
            <w:tcW w:w="143" w:type="dxa"/>
          </w:tcPr>
          <w:p w14:paraId="5949D8C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10EE54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7F709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105FB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E34367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341B8DD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201D339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1B501FF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6BE600F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1C1031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49F612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5E844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206A98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4A3AB2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05E955E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913FE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64C871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45AD290D" w14:textId="77777777">
        <w:trPr>
          <w:trHeight w:hRule="exact" w:val="284"/>
        </w:trPr>
        <w:tc>
          <w:tcPr>
            <w:tcW w:w="143" w:type="dxa"/>
          </w:tcPr>
          <w:p w14:paraId="4E49841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55C849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56D3AA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303201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9F1D0AA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4CDEF53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071B80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4B2E6420" w14:textId="77777777">
        <w:trPr>
          <w:trHeight w:hRule="exact" w:val="198"/>
        </w:trPr>
        <w:tc>
          <w:tcPr>
            <w:tcW w:w="143" w:type="dxa"/>
          </w:tcPr>
          <w:p w14:paraId="1F0CA90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3BD01B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F81F6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D97C4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B824D3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70D84C0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34EAAD9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2A1196E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7FD5EB3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CAE512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66C6F2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F2170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69F67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E209F9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74979A2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01C7D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5BB4A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08D457CF" w14:textId="77777777">
        <w:trPr>
          <w:trHeight w:hRule="exact" w:val="284"/>
        </w:trPr>
        <w:tc>
          <w:tcPr>
            <w:tcW w:w="143" w:type="dxa"/>
          </w:tcPr>
          <w:p w14:paraId="4DC40A5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4CCDEC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8C57B4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D0D90B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74E3B0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0B4FCDC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F9601E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0E75A864" w14:textId="77777777">
        <w:trPr>
          <w:trHeight w:hRule="exact" w:val="369"/>
        </w:trPr>
        <w:tc>
          <w:tcPr>
            <w:tcW w:w="143" w:type="dxa"/>
          </w:tcPr>
          <w:p w14:paraId="553965F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60945F8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CCDE60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1FE777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A397FF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2AEF3D5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371100D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2259B72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66D35F5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5FCFA6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51EEF9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D9B00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043877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9AFADD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53AC6532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B31E6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DA3580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3E2032C9" w14:textId="77777777">
        <w:trPr>
          <w:trHeight w:hRule="exact" w:val="284"/>
        </w:trPr>
        <w:tc>
          <w:tcPr>
            <w:tcW w:w="143" w:type="dxa"/>
          </w:tcPr>
          <w:p w14:paraId="52C9CA9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26EAB0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A4C62D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E53658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6A6980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D5E006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A4181D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3405BBDA" w14:textId="77777777">
        <w:trPr>
          <w:trHeight w:hRule="exact" w:val="85"/>
        </w:trPr>
        <w:tc>
          <w:tcPr>
            <w:tcW w:w="143" w:type="dxa"/>
          </w:tcPr>
          <w:p w14:paraId="74491CB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DF6E3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D936C94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B91945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70B4C0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17715C5A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72F0A310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14:paraId="14AC89C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 w14:paraId="3A2DB58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6993ADC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F73BC5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0D8589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FC8C57D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44D3BC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14:paraId="11FA31CF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558BBE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ADEE50B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64BC" w14:paraId="5B2A1FC5" w14:textId="77777777">
        <w:trPr>
          <w:trHeight w:hRule="exact" w:val="284"/>
        </w:trPr>
        <w:tc>
          <w:tcPr>
            <w:tcW w:w="143" w:type="dxa"/>
          </w:tcPr>
          <w:p w14:paraId="5B04606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51F330D3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A4ED95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73B72A7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EAA3E85" w14:textId="77777777" w:rsidR="004F64BC" w:rsidRDefault="004F64BC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42D4396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786D871" w14:textId="77777777" w:rsidR="004F64BC" w:rsidRDefault="004F64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A11B5A9" w14:textId="77777777" w:rsidR="004F64BC" w:rsidRDefault="00210CCD">
      <w:r>
        <w:rPr>
          <w:color w:val="FFFFFF"/>
          <w:sz w:val="2"/>
          <w:szCs w:val="2"/>
        </w:rPr>
        <w:t>.</w:t>
      </w:r>
    </w:p>
    <w:sectPr w:rsidR="004F64BC">
      <w:pgSz w:w="12241" w:h="15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10CCD"/>
    <w:rsid w:val="004F64BC"/>
    <w:rsid w:val="00D31453"/>
    <w:rsid w:val="00D710E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C2682"/>
  <w15:docId w15:val="{9D59E93D-5A08-4C6E-ABA2-3E205BA0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Pasivos Contingentes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Pasivos Contingentes</dc:title>
  <dc:creator>FastReport.NET</dc:creator>
  <cp:lastModifiedBy>administrativo@cesmich.org</cp:lastModifiedBy>
  <cp:revision>2</cp:revision>
  <cp:lastPrinted>2024-02-21T23:36:00Z</cp:lastPrinted>
  <dcterms:created xsi:type="dcterms:W3CDTF">2024-02-21T23:35:00Z</dcterms:created>
  <dcterms:modified xsi:type="dcterms:W3CDTF">2024-02-22T00:58:00Z</dcterms:modified>
</cp:coreProperties>
</file>